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D" w:rsidRPr="00503E91" w:rsidRDefault="00503E91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proofErr w:type="spellStart"/>
      <w:r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PreSonus</w:t>
      </w:r>
      <w:proofErr w:type="spellEnd"/>
      <w:r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proofErr w:type="spellStart"/>
      <w:r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WorxAudio</w:t>
      </w:r>
      <w:proofErr w:type="spellEnd"/>
      <w:r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093FE9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S-</w:t>
      </w:r>
      <w:r w:rsidR="006924E1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TL</w:t>
      </w:r>
      <w:r w:rsidR="003E6543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2</w:t>
      </w:r>
      <w:r w:rsidR="00093FE9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18S</w:t>
      </w:r>
      <w:r w:rsidR="006924E1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</w:t>
      </w:r>
      <w:r w:rsidR="00D531F7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9B627D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Architects’ </w:t>
      </w:r>
      <w:r w:rsidR="00FE26E8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and Engineering </w:t>
      </w:r>
      <w:r w:rsidR="009B627D" w:rsidRPr="00503E91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Specifications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FE26E8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a </w:t>
      </w:r>
      <w:r w:rsidR="00093FE9">
        <w:rPr>
          <w:rFonts w:asciiTheme="majorHAnsi" w:hAnsiTheme="majorHAnsi" w:cstheme="majorHAnsi"/>
        </w:rPr>
        <w:t xml:space="preserve">weatherized </w:t>
      </w:r>
      <w:r w:rsidR="006924E1">
        <w:rPr>
          <w:rFonts w:asciiTheme="majorHAnsi" w:hAnsiTheme="majorHAnsi" w:cstheme="majorHAnsi"/>
        </w:rPr>
        <w:t xml:space="preserve">extreme high-SPL, extended </w:t>
      </w:r>
      <w:r w:rsidR="00093FE9">
        <w:rPr>
          <w:rFonts w:asciiTheme="majorHAnsi" w:hAnsiTheme="majorHAnsi" w:cstheme="majorHAnsi"/>
        </w:rPr>
        <w:t>sub-bass loudspeaker system</w:t>
      </w:r>
      <w:r w:rsidRPr="000B1C25">
        <w:rPr>
          <w:rFonts w:asciiTheme="majorHAnsi" w:hAnsiTheme="majorHAnsi" w:cstheme="majorHAnsi"/>
        </w:rPr>
        <w:t xml:space="preserve"> and shall be capable of </w:t>
      </w:r>
      <w:r w:rsidR="00D531F7" w:rsidRPr="000B1C25">
        <w:rPr>
          <w:rFonts w:asciiTheme="majorHAnsi" w:hAnsiTheme="majorHAnsi" w:cstheme="majorHAnsi"/>
        </w:rPr>
        <w:t xml:space="preserve">continuous </w:t>
      </w:r>
      <w:r w:rsidR="00FE26E8" w:rsidRPr="000B1C25">
        <w:rPr>
          <w:rFonts w:asciiTheme="majorHAnsi" w:hAnsiTheme="majorHAnsi" w:cstheme="majorHAnsi"/>
        </w:rPr>
        <w:t>outdoor use</w:t>
      </w:r>
      <w:r w:rsidR="00D531F7" w:rsidRPr="000B1C25">
        <w:rPr>
          <w:rFonts w:asciiTheme="majorHAnsi" w:hAnsiTheme="majorHAnsi" w:cstheme="majorHAnsi"/>
        </w:rPr>
        <w:t xml:space="preserve"> as part of a fixed installation</w:t>
      </w:r>
      <w:r w:rsidR="00B8257D" w:rsidRPr="000B1C25">
        <w:rPr>
          <w:rFonts w:asciiTheme="majorHAnsi" w:hAnsiTheme="majorHAnsi" w:cstheme="majorHAnsi"/>
        </w:rPr>
        <w:t>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Its transducer</w:t>
      </w:r>
      <w:r w:rsidR="00D531F7" w:rsidRPr="000B1C25">
        <w:rPr>
          <w:rFonts w:asciiTheme="majorHAnsi" w:hAnsiTheme="majorHAnsi" w:cstheme="majorHAnsi"/>
        </w:rPr>
        <w:t>s</w:t>
      </w:r>
      <w:r w:rsidRPr="000B1C25">
        <w:rPr>
          <w:rFonts w:asciiTheme="majorHAnsi" w:hAnsiTheme="majorHAnsi" w:cstheme="majorHAnsi"/>
        </w:rPr>
        <w:t xml:space="preserve"> shall be</w:t>
      </w:r>
      <w:r w:rsidR="00D531F7" w:rsidRPr="000B1C25">
        <w:rPr>
          <w:rFonts w:asciiTheme="majorHAnsi" w:hAnsiTheme="majorHAnsi" w:cstheme="majorHAnsi"/>
        </w:rPr>
        <w:t xml:space="preserve"> </w:t>
      </w:r>
      <w:r w:rsidR="006924E1">
        <w:rPr>
          <w:rFonts w:asciiTheme="majorHAnsi" w:hAnsiTheme="majorHAnsi" w:cstheme="majorHAnsi"/>
        </w:rPr>
        <w:t>two</w:t>
      </w:r>
      <w:r w:rsidR="00093FE9">
        <w:rPr>
          <w:rFonts w:asciiTheme="majorHAnsi" w:hAnsiTheme="majorHAnsi" w:cstheme="majorHAnsi"/>
        </w:rPr>
        <w:t xml:space="preserve"> 18-inch</w:t>
      </w:r>
      <w:r w:rsidR="00D531F7" w:rsidRPr="000B1C25">
        <w:rPr>
          <w:rFonts w:asciiTheme="majorHAnsi" w:hAnsiTheme="majorHAnsi" w:cstheme="majorHAnsi"/>
        </w:rPr>
        <w:t xml:space="preserve"> </w:t>
      </w:r>
      <w:r w:rsidR="000B1C25">
        <w:rPr>
          <w:rFonts w:asciiTheme="majorHAnsi" w:hAnsiTheme="majorHAnsi" w:cstheme="majorHAnsi"/>
        </w:rPr>
        <w:t>(</w:t>
      </w:r>
      <w:r w:rsidR="006924E1">
        <w:rPr>
          <w:rFonts w:asciiTheme="majorHAnsi" w:hAnsiTheme="majorHAnsi" w:cstheme="majorHAnsi"/>
        </w:rPr>
        <w:t>457.2</w:t>
      </w:r>
      <w:r w:rsidR="000B1C25">
        <w:rPr>
          <w:rFonts w:asciiTheme="majorHAnsi" w:hAnsiTheme="majorHAnsi" w:cstheme="majorHAnsi"/>
        </w:rPr>
        <w:t xml:space="preserve"> mm) </w:t>
      </w:r>
      <w:r w:rsidR="0005074E" w:rsidRPr="000B1C25">
        <w:rPr>
          <w:rFonts w:asciiTheme="majorHAnsi" w:hAnsiTheme="majorHAnsi" w:cstheme="majorHAnsi"/>
        </w:rPr>
        <w:t xml:space="preserve">LF cone transducer with </w:t>
      </w:r>
      <w:r w:rsidR="00093FE9">
        <w:rPr>
          <w:rFonts w:asciiTheme="majorHAnsi" w:hAnsiTheme="majorHAnsi" w:cstheme="majorHAnsi"/>
        </w:rPr>
        <w:t>4</w:t>
      </w:r>
      <w:r w:rsidR="00F974F6">
        <w:rPr>
          <w:rFonts w:asciiTheme="majorHAnsi" w:hAnsiTheme="majorHAnsi" w:cstheme="majorHAnsi"/>
        </w:rPr>
        <w:t>.5</w:t>
      </w:r>
      <w:r w:rsidR="00D531F7" w:rsidRPr="000B1C25">
        <w:rPr>
          <w:rFonts w:asciiTheme="majorHAnsi" w:hAnsiTheme="majorHAnsi" w:cstheme="majorHAnsi"/>
        </w:rPr>
        <w:t>-inch (</w:t>
      </w:r>
      <w:proofErr w:type="gramStart"/>
      <w:r w:rsidR="00F974F6" w:rsidRPr="00F974F6">
        <w:rPr>
          <w:rFonts w:asciiTheme="majorHAnsi" w:hAnsiTheme="majorHAnsi" w:cstheme="majorHAnsi"/>
        </w:rPr>
        <w:t>114.3</w:t>
      </w:r>
      <w:r w:rsidR="00F974F6">
        <w:rPr>
          <w:rFonts w:asciiTheme="majorHAnsi" w:hAnsiTheme="majorHAnsi" w:cstheme="majorHAnsi"/>
        </w:rPr>
        <w:t xml:space="preserve"> </w:t>
      </w:r>
      <w:r w:rsidR="00D531F7" w:rsidRPr="000B1C25">
        <w:rPr>
          <w:rFonts w:asciiTheme="majorHAnsi" w:hAnsiTheme="majorHAnsi" w:cstheme="majorHAnsi"/>
        </w:rPr>
        <w:t xml:space="preserve"> mm</w:t>
      </w:r>
      <w:proofErr w:type="gramEnd"/>
      <w:r w:rsidR="00D531F7" w:rsidRPr="000B1C25">
        <w:rPr>
          <w:rFonts w:asciiTheme="majorHAnsi" w:hAnsiTheme="majorHAnsi" w:cstheme="majorHAnsi"/>
        </w:rPr>
        <w:t xml:space="preserve">) voice coil, </w:t>
      </w:r>
      <w:r w:rsidR="00C03A40">
        <w:rPr>
          <w:rFonts w:asciiTheme="majorHAnsi" w:hAnsiTheme="majorHAnsi" w:cstheme="majorHAnsi"/>
        </w:rPr>
        <w:t>4000</w:t>
      </w:r>
      <w:r w:rsidR="00D531F7" w:rsidRPr="000B1C25">
        <w:rPr>
          <w:rFonts w:asciiTheme="majorHAnsi" w:hAnsiTheme="majorHAnsi" w:cstheme="majorHAnsi"/>
        </w:rPr>
        <w:t xml:space="preserve"> watts power handling.</w:t>
      </w:r>
    </w:p>
    <w:p w:rsidR="00B825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Performance specifications for a typical production unit shall</w:t>
      </w:r>
      <w:r w:rsidR="00B8257D" w:rsidRPr="000B1C25">
        <w:rPr>
          <w:rFonts w:asciiTheme="majorHAnsi" w:hAnsiTheme="majorHAnsi" w:cstheme="majorHAnsi"/>
        </w:rPr>
        <w:t xml:space="preserve"> be as follows</w:t>
      </w:r>
      <w:r w:rsidRPr="000B1C25">
        <w:rPr>
          <w:rFonts w:asciiTheme="majorHAnsi" w:hAnsiTheme="majorHAnsi" w:cstheme="majorHAnsi"/>
        </w:rPr>
        <w:t xml:space="preserve">: </w:t>
      </w:r>
    </w:p>
    <w:p w:rsidR="00B8257D" w:rsidRPr="000B1C25" w:rsidRDefault="00A3616A" w:rsidP="00B825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O</w:t>
      </w:r>
      <w:r w:rsidR="009B627D" w:rsidRPr="000B1C25">
        <w:rPr>
          <w:rFonts w:asciiTheme="majorHAnsi" w:hAnsiTheme="majorHAnsi" w:cstheme="majorHAnsi"/>
        </w:rPr>
        <w:t xml:space="preserve">perating frequency </w:t>
      </w:r>
      <w:r w:rsidR="0005074E" w:rsidRPr="000B1C25">
        <w:rPr>
          <w:rFonts w:asciiTheme="majorHAnsi" w:hAnsiTheme="majorHAnsi" w:cstheme="majorHAnsi"/>
        </w:rPr>
        <w:t xml:space="preserve">response </w:t>
      </w:r>
      <w:r w:rsidR="00F974F6">
        <w:rPr>
          <w:rFonts w:asciiTheme="majorHAnsi" w:hAnsiTheme="majorHAnsi" w:cstheme="majorHAnsi"/>
        </w:rPr>
        <w:t>2</w:t>
      </w:r>
      <w:r w:rsidR="00093FE9">
        <w:rPr>
          <w:rFonts w:asciiTheme="majorHAnsi" w:hAnsiTheme="majorHAnsi" w:cstheme="majorHAnsi"/>
        </w:rPr>
        <w:t>5</w:t>
      </w:r>
      <w:r w:rsidR="009B627D" w:rsidRPr="000B1C25">
        <w:rPr>
          <w:rFonts w:asciiTheme="majorHAnsi" w:hAnsiTheme="majorHAnsi" w:cstheme="majorHAnsi"/>
        </w:rPr>
        <w:t xml:space="preserve"> Hz to </w:t>
      </w:r>
      <w:r w:rsidR="00093FE9">
        <w:rPr>
          <w:rFonts w:asciiTheme="majorHAnsi" w:hAnsiTheme="majorHAnsi" w:cstheme="majorHAnsi"/>
        </w:rPr>
        <w:t>150</w:t>
      </w:r>
      <w:r w:rsidR="009B627D" w:rsidRPr="000B1C25">
        <w:rPr>
          <w:rFonts w:asciiTheme="majorHAnsi" w:hAnsiTheme="majorHAnsi" w:cstheme="majorHAnsi"/>
        </w:rPr>
        <w:t xml:space="preserve"> Hz</w:t>
      </w:r>
      <w:r w:rsidR="0005074E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3 dB and </w:t>
      </w:r>
      <w:r w:rsidR="00F974F6">
        <w:rPr>
          <w:rFonts w:asciiTheme="majorHAnsi" w:hAnsiTheme="majorHAnsi" w:cstheme="majorHAnsi"/>
        </w:rPr>
        <w:t>18</w:t>
      </w:r>
      <w:r w:rsidR="0005074E" w:rsidRPr="000B1C25">
        <w:rPr>
          <w:rFonts w:asciiTheme="majorHAnsi" w:hAnsiTheme="majorHAnsi" w:cstheme="majorHAnsi"/>
        </w:rPr>
        <w:t xml:space="preserve"> Hz to </w:t>
      </w:r>
      <w:r w:rsidR="00F974F6">
        <w:rPr>
          <w:rFonts w:asciiTheme="majorHAnsi" w:hAnsiTheme="majorHAnsi" w:cstheme="majorHAnsi"/>
        </w:rPr>
        <w:t>1</w:t>
      </w:r>
      <w:r w:rsidR="00093FE9">
        <w:rPr>
          <w:rFonts w:asciiTheme="majorHAnsi" w:hAnsiTheme="majorHAnsi" w:cstheme="majorHAnsi"/>
        </w:rPr>
        <w:t>50</w:t>
      </w:r>
      <w:r w:rsidR="0005074E" w:rsidRPr="000B1C25">
        <w:rPr>
          <w:rFonts w:asciiTheme="majorHAnsi" w:hAnsiTheme="majorHAnsi" w:cstheme="majorHAnsi"/>
        </w:rPr>
        <w:t xml:space="preserve"> Hz </w:t>
      </w:r>
      <w:r w:rsidR="0005074E" w:rsidRPr="000B1C25">
        <w:rPr>
          <w:rFonts w:asciiTheme="majorHAnsi" w:hAnsiTheme="majorHAnsi" w:cstheme="majorHAnsi"/>
        </w:rPr>
        <w:sym w:font="Symbol" w:char="F0B1"/>
      </w:r>
      <w:r w:rsidR="0005074E" w:rsidRPr="000B1C25">
        <w:rPr>
          <w:rFonts w:asciiTheme="majorHAnsi" w:hAnsiTheme="majorHAnsi" w:cstheme="majorHAnsi"/>
        </w:rPr>
        <w:t xml:space="preserve">10 dB; </w:t>
      </w:r>
      <w:r w:rsidR="00093FE9">
        <w:rPr>
          <w:rFonts w:asciiTheme="majorHAnsi" w:hAnsiTheme="majorHAnsi" w:cstheme="majorHAnsi"/>
        </w:rPr>
        <w:t xml:space="preserve">90kHz recommended crossover frequency; </w:t>
      </w:r>
      <w:r w:rsidR="00712061" w:rsidRPr="006246B4">
        <w:rPr>
          <w:rFonts w:asciiTheme="majorHAnsi" w:hAnsiTheme="majorHAnsi"/>
        </w:rPr>
        <w:t>Maximum SPL @ 1 Meter</w:t>
      </w:r>
      <w:r w:rsidR="00712061">
        <w:rPr>
          <w:rFonts w:ascii="Lato" w:hAnsi="Lato"/>
          <w:color w:val="333333"/>
          <w:spacing w:val="-5"/>
          <w:sz w:val="18"/>
          <w:szCs w:val="18"/>
          <w:shd w:val="clear" w:color="auto" w:fill="EEEFF3"/>
        </w:rPr>
        <w:t xml:space="preserve"> </w:t>
      </w:r>
      <w:r w:rsidR="0005074E" w:rsidRPr="000B1C25">
        <w:rPr>
          <w:rFonts w:asciiTheme="majorHAnsi" w:hAnsiTheme="majorHAnsi" w:cstheme="majorHAnsi"/>
        </w:rPr>
        <w:t xml:space="preserve">pressure sensitivity of </w:t>
      </w:r>
      <w:proofErr w:type="gramStart"/>
      <w:r w:rsidR="00F974F6">
        <w:rPr>
          <w:rFonts w:asciiTheme="majorHAnsi" w:hAnsiTheme="majorHAnsi" w:cstheme="majorHAnsi"/>
        </w:rPr>
        <w:t xml:space="preserve">143 </w:t>
      </w:r>
      <w:r w:rsidR="0005074E" w:rsidRPr="000B1C25">
        <w:rPr>
          <w:rFonts w:asciiTheme="majorHAnsi" w:hAnsiTheme="majorHAnsi" w:cstheme="majorHAnsi"/>
        </w:rPr>
        <w:t xml:space="preserve"> dB</w:t>
      </w:r>
      <w:proofErr w:type="gramEnd"/>
      <w:r w:rsidR="0005074E" w:rsidRPr="000B1C25">
        <w:rPr>
          <w:rFonts w:asciiTheme="majorHAnsi" w:hAnsiTheme="majorHAnsi" w:cstheme="majorHAnsi"/>
        </w:rPr>
        <w:t xml:space="preserve"> @/1m.</w:t>
      </w:r>
    </w:p>
    <w:p w:rsidR="009B627D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Audio connectors shall be </w:t>
      </w:r>
      <w:r w:rsidR="0005074E" w:rsidRPr="000B1C25">
        <w:rPr>
          <w:rFonts w:asciiTheme="majorHAnsi" w:hAnsiTheme="majorHAnsi" w:cstheme="majorHAnsi"/>
        </w:rPr>
        <w:t xml:space="preserve">weatherproof gland nuts with </w:t>
      </w:r>
      <w:r w:rsidR="00C03A40">
        <w:rPr>
          <w:rFonts w:asciiTheme="majorHAnsi" w:hAnsiTheme="majorHAnsi" w:cstheme="majorHAnsi"/>
        </w:rPr>
        <w:t>4</w:t>
      </w:r>
      <w:r w:rsidR="00A3616A" w:rsidRPr="000B1C25">
        <w:rPr>
          <w:rFonts w:asciiTheme="majorHAnsi" w:hAnsiTheme="majorHAnsi" w:cstheme="majorHAnsi"/>
        </w:rPr>
        <w:t xml:space="preserve">-conductor, water-blocking </w:t>
      </w:r>
      <w:proofErr w:type="spellStart"/>
      <w:r w:rsidR="00A3616A" w:rsidRPr="000B1C25">
        <w:rPr>
          <w:rFonts w:asciiTheme="majorHAnsi" w:hAnsiTheme="majorHAnsi" w:cstheme="majorHAnsi"/>
        </w:rPr>
        <w:t>Aquaseal</w:t>
      </w:r>
      <w:proofErr w:type="spellEnd"/>
      <w:r w:rsidR="00A3616A" w:rsidRPr="000B1C25">
        <w:rPr>
          <w:rFonts w:asciiTheme="majorHAnsi" w:hAnsiTheme="majorHAnsi" w:cstheme="majorHAnsi"/>
        </w:rPr>
        <w:t xml:space="preserve"> </w:t>
      </w:r>
      <w:r w:rsidR="0005074E" w:rsidRPr="000B1C25">
        <w:rPr>
          <w:rFonts w:asciiTheme="majorHAnsi" w:hAnsiTheme="majorHAnsi" w:cstheme="majorHAnsi"/>
        </w:rPr>
        <w:t>1</w:t>
      </w:r>
      <w:r w:rsidR="00C03A40">
        <w:rPr>
          <w:rFonts w:asciiTheme="majorHAnsi" w:hAnsiTheme="majorHAnsi" w:cstheme="majorHAnsi"/>
        </w:rPr>
        <w:t>2</w:t>
      </w:r>
      <w:r w:rsidR="0005074E" w:rsidRPr="000B1C25">
        <w:rPr>
          <w:rFonts w:asciiTheme="majorHAnsi" w:hAnsiTheme="majorHAnsi" w:cstheme="majorHAnsi"/>
        </w:rPr>
        <w:t>-foot cable.</w:t>
      </w:r>
      <w:r w:rsidRPr="000B1C25">
        <w:rPr>
          <w:rFonts w:asciiTheme="majorHAnsi" w:hAnsiTheme="majorHAnsi" w:cstheme="majorHAnsi"/>
        </w:rPr>
        <w:t xml:space="preserve">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Components shall be mounted in an optimally tuned, vented en</w:t>
      </w:r>
      <w:r w:rsidR="00A3616A" w:rsidRPr="000B1C25">
        <w:rPr>
          <w:rFonts w:asciiTheme="majorHAnsi" w:hAnsiTheme="majorHAnsi" w:cstheme="majorHAnsi"/>
        </w:rPr>
        <w:t>closure constructed of multi-ply,</w:t>
      </w:r>
      <w:r w:rsidR="0005074E" w:rsidRPr="000B1C25">
        <w:rPr>
          <w:rFonts w:asciiTheme="majorHAnsi" w:hAnsiTheme="majorHAnsi" w:cstheme="majorHAnsi"/>
        </w:rPr>
        <w:t xml:space="preserve"> Baltic birch hardwood and engineered plastics</w:t>
      </w:r>
      <w:r w:rsidRPr="000B1C25">
        <w:rPr>
          <w:rFonts w:asciiTheme="majorHAnsi" w:hAnsiTheme="majorHAnsi" w:cstheme="majorHAnsi"/>
        </w:rPr>
        <w:t xml:space="preserve">. </w:t>
      </w:r>
      <w:r w:rsidR="0005074E" w:rsidRPr="000B1C25">
        <w:rPr>
          <w:rFonts w:asciiTheme="majorHAnsi" w:hAnsiTheme="majorHAnsi" w:cstheme="majorHAnsi"/>
        </w:rPr>
        <w:t xml:space="preserve">The enclosure shall be seal-coated inside and out with fiberglass and multi-layered </w:t>
      </w:r>
      <w:proofErr w:type="spellStart"/>
      <w:r w:rsidR="00A3616A" w:rsidRPr="000B1C25">
        <w:rPr>
          <w:rFonts w:asciiTheme="majorHAnsi" w:hAnsiTheme="majorHAnsi" w:cstheme="majorHAnsi"/>
        </w:rPr>
        <w:t>P</w:t>
      </w:r>
      <w:r w:rsidR="0005074E" w:rsidRPr="000B1C25">
        <w:rPr>
          <w:rFonts w:asciiTheme="majorHAnsi" w:hAnsiTheme="majorHAnsi" w:cstheme="majorHAnsi"/>
        </w:rPr>
        <w:t>olurea</w:t>
      </w:r>
      <w:proofErr w:type="spellEnd"/>
      <w:r w:rsidR="0005074E" w:rsidRPr="000B1C25">
        <w:rPr>
          <w:rFonts w:asciiTheme="majorHAnsi" w:hAnsiTheme="majorHAnsi" w:cstheme="majorHAnsi"/>
        </w:rPr>
        <w:t xml:space="preserve"> finish</w:t>
      </w:r>
      <w:r w:rsidR="00A3616A" w:rsidRPr="000B1C25">
        <w:rPr>
          <w:rFonts w:asciiTheme="majorHAnsi" w:hAnsiTheme="majorHAnsi" w:cstheme="majorHAnsi"/>
        </w:rPr>
        <w:t xml:space="preserve"> to withstand UV damage, temperature and moisture extremes</w:t>
      </w:r>
      <w:r w:rsidR="0005074E" w:rsidRPr="000B1C25">
        <w:rPr>
          <w:rFonts w:asciiTheme="majorHAnsi" w:hAnsiTheme="majorHAnsi" w:cstheme="majorHAnsi"/>
        </w:rPr>
        <w:t xml:space="preserve">. The </w:t>
      </w:r>
      <w:r w:rsidR="00D531F7" w:rsidRPr="000B1C25">
        <w:rPr>
          <w:rFonts w:asciiTheme="majorHAnsi" w:hAnsiTheme="majorHAnsi" w:cstheme="majorHAnsi"/>
        </w:rPr>
        <w:t xml:space="preserve">front protective grille shall be </w:t>
      </w:r>
      <w:r w:rsidR="00A3616A" w:rsidRPr="000B1C25">
        <w:rPr>
          <w:rFonts w:asciiTheme="majorHAnsi" w:hAnsiTheme="majorHAnsi" w:cstheme="majorHAnsi"/>
        </w:rPr>
        <w:t xml:space="preserve">14-gauge high-transmission ratio, </w:t>
      </w:r>
      <w:r w:rsidR="0005074E" w:rsidRPr="000B1C25">
        <w:rPr>
          <w:rFonts w:asciiTheme="majorHAnsi" w:hAnsiTheme="majorHAnsi" w:cstheme="majorHAnsi"/>
        </w:rPr>
        <w:t xml:space="preserve">perforated </w:t>
      </w:r>
      <w:r w:rsidR="00712061">
        <w:rPr>
          <w:rFonts w:asciiTheme="majorHAnsi" w:hAnsiTheme="majorHAnsi" w:cstheme="majorHAnsi"/>
        </w:rPr>
        <w:t xml:space="preserve">stainless </w:t>
      </w:r>
      <w:r w:rsidR="0005074E" w:rsidRPr="000B1C25">
        <w:rPr>
          <w:rFonts w:asciiTheme="majorHAnsi" w:hAnsiTheme="majorHAnsi" w:cstheme="majorHAnsi"/>
        </w:rPr>
        <w:t>steel</w:t>
      </w:r>
      <w:r w:rsidR="00A3616A" w:rsidRPr="000B1C25">
        <w:rPr>
          <w:rFonts w:asciiTheme="majorHAnsi" w:hAnsiTheme="majorHAnsi" w:cstheme="majorHAnsi"/>
        </w:rPr>
        <w:t xml:space="preserve"> with powder-coated finish plus vinyl mesh to further repel water.</w:t>
      </w:r>
    </w:p>
    <w:p w:rsidR="00D531F7" w:rsidRPr="000B1C25" w:rsidRDefault="00A3616A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>Suspension mounting for the enclosure shall be an internal bracket threaded with 17 (seventeen) 0.375-inch flying points</w:t>
      </w:r>
      <w:r w:rsidR="009B627D" w:rsidRPr="000B1C25">
        <w:rPr>
          <w:rFonts w:asciiTheme="majorHAnsi" w:hAnsiTheme="majorHAnsi" w:cstheme="majorHAnsi"/>
        </w:rPr>
        <w:t xml:space="preserve">. </w:t>
      </w:r>
    </w:p>
    <w:p w:rsidR="00D531F7" w:rsidRPr="000B1C25" w:rsidRDefault="009B627D" w:rsidP="009B62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Dimensions shall be </w:t>
      </w:r>
      <w:r w:rsidR="00F974F6">
        <w:rPr>
          <w:rFonts w:ascii="Lato" w:hAnsi="Lato"/>
          <w:color w:val="333333"/>
          <w:spacing w:val="-5"/>
          <w:sz w:val="18"/>
          <w:szCs w:val="18"/>
          <w:shd w:val="clear" w:color="auto" w:fill="FEFEFE"/>
        </w:rPr>
        <w:t>22.5” H x 48” W x 30.0” D (571.5 mm x 1,219.2 mm x 762 mm</w:t>
      </w:r>
      <w:proofErr w:type="gramStart"/>
      <w:r w:rsidR="00F974F6">
        <w:rPr>
          <w:rFonts w:ascii="Lato" w:hAnsi="Lato"/>
          <w:color w:val="333333"/>
          <w:spacing w:val="-5"/>
          <w:sz w:val="18"/>
          <w:szCs w:val="18"/>
          <w:shd w:val="clear" w:color="auto" w:fill="FEFEFE"/>
        </w:rPr>
        <w:t xml:space="preserve">)  </w:t>
      </w:r>
      <w:r w:rsidRPr="000B1C25">
        <w:rPr>
          <w:rFonts w:asciiTheme="majorHAnsi" w:hAnsiTheme="majorHAnsi" w:cstheme="majorHAnsi"/>
        </w:rPr>
        <w:t>.</w:t>
      </w:r>
      <w:proofErr w:type="gramEnd"/>
      <w:r w:rsidRPr="000B1C25">
        <w:rPr>
          <w:rFonts w:asciiTheme="majorHAnsi" w:hAnsiTheme="majorHAnsi" w:cstheme="majorHAnsi"/>
        </w:rPr>
        <w:t xml:space="preserve"> Weight shall be </w:t>
      </w:r>
      <w:r w:rsidR="0060207D">
        <w:rPr>
          <w:rFonts w:asciiTheme="majorHAnsi" w:hAnsiTheme="majorHAnsi" w:cstheme="majorHAnsi"/>
        </w:rPr>
        <w:t>285</w:t>
      </w:r>
      <w:r w:rsidRPr="000B1C25">
        <w:rPr>
          <w:rFonts w:asciiTheme="majorHAnsi" w:hAnsiTheme="majorHAnsi" w:cstheme="majorHAnsi"/>
        </w:rPr>
        <w:t xml:space="preserve"> </w:t>
      </w:r>
      <w:proofErr w:type="spellStart"/>
      <w:r w:rsidRPr="000B1C25">
        <w:rPr>
          <w:rFonts w:asciiTheme="majorHAnsi" w:hAnsiTheme="majorHAnsi" w:cstheme="majorHAnsi"/>
        </w:rPr>
        <w:t>lbs</w:t>
      </w:r>
      <w:proofErr w:type="spellEnd"/>
      <w:r w:rsidRPr="000B1C25">
        <w:rPr>
          <w:rFonts w:asciiTheme="majorHAnsi" w:hAnsiTheme="majorHAnsi" w:cstheme="majorHAnsi"/>
        </w:rPr>
        <w:t xml:space="preserve"> (</w:t>
      </w:r>
      <w:r w:rsidR="0060207D">
        <w:rPr>
          <w:rFonts w:asciiTheme="majorHAnsi" w:hAnsiTheme="majorHAnsi" w:cstheme="majorHAnsi"/>
        </w:rPr>
        <w:t>129.27</w:t>
      </w:r>
      <w:r w:rsidR="000B1C25">
        <w:rPr>
          <w:rFonts w:asciiTheme="majorHAnsi" w:hAnsiTheme="majorHAnsi" w:cstheme="majorHAnsi"/>
        </w:rPr>
        <w:t xml:space="preserve"> </w:t>
      </w:r>
      <w:r w:rsidRPr="000B1C25">
        <w:rPr>
          <w:rFonts w:asciiTheme="majorHAnsi" w:hAnsiTheme="majorHAnsi" w:cstheme="majorHAnsi"/>
        </w:rPr>
        <w:t xml:space="preserve">kg). </w:t>
      </w:r>
    </w:p>
    <w:p w:rsidR="009B627D" w:rsidRPr="000B1C25" w:rsidRDefault="009B627D" w:rsidP="009B627D">
      <w:pPr>
        <w:rPr>
          <w:rFonts w:asciiTheme="majorHAnsi" w:hAnsiTheme="majorHAnsi" w:cstheme="majorHAnsi"/>
        </w:rPr>
      </w:pPr>
    </w:p>
    <w:p w:rsidR="003E4583" w:rsidRDefault="009B627D" w:rsidP="009B627D">
      <w:pPr>
        <w:rPr>
          <w:rFonts w:asciiTheme="majorHAnsi" w:hAnsiTheme="majorHAnsi" w:cstheme="majorHAnsi"/>
        </w:rPr>
      </w:pPr>
      <w:r w:rsidRPr="000B1C25">
        <w:rPr>
          <w:rFonts w:asciiTheme="majorHAnsi" w:hAnsiTheme="majorHAnsi" w:cstheme="majorHAnsi"/>
        </w:rPr>
        <w:t xml:space="preserve">The loudspeaker shall be the </w:t>
      </w:r>
      <w:proofErr w:type="spellStart"/>
      <w:r w:rsidR="00D531F7" w:rsidRPr="000B1C25">
        <w:rPr>
          <w:rFonts w:asciiTheme="majorHAnsi" w:hAnsiTheme="majorHAnsi" w:cstheme="majorHAnsi"/>
        </w:rPr>
        <w:t>PreSonus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proofErr w:type="spellStart"/>
      <w:r w:rsidR="00D531F7" w:rsidRPr="000B1C25">
        <w:rPr>
          <w:rFonts w:asciiTheme="majorHAnsi" w:hAnsiTheme="majorHAnsi" w:cstheme="majorHAnsi"/>
        </w:rPr>
        <w:t>WorxAudio</w:t>
      </w:r>
      <w:proofErr w:type="spellEnd"/>
      <w:r w:rsidR="00D531F7" w:rsidRPr="000B1C25">
        <w:rPr>
          <w:rFonts w:asciiTheme="majorHAnsi" w:hAnsiTheme="majorHAnsi" w:cstheme="majorHAnsi"/>
        </w:rPr>
        <w:t xml:space="preserve"> </w:t>
      </w:r>
      <w:r w:rsidR="00F974F6">
        <w:rPr>
          <w:rFonts w:asciiTheme="majorHAnsi" w:hAnsiTheme="majorHAnsi" w:cstheme="majorHAnsi"/>
          <w:b/>
        </w:rPr>
        <w:t>S-TL218SS</w:t>
      </w:r>
      <w:r w:rsidR="006246B4">
        <w:rPr>
          <w:rFonts w:asciiTheme="majorHAnsi" w:hAnsiTheme="majorHAnsi" w:cstheme="majorHAnsi"/>
        </w:rPr>
        <w:t>.</w:t>
      </w:r>
      <w:bookmarkStart w:id="0" w:name="_GoBack"/>
    </w:p>
    <w:p w:rsidR="00503E91" w:rsidRDefault="00503E91" w:rsidP="009B627D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503E91" w:rsidRDefault="00503E91" w:rsidP="009B627D">
      <w:pPr>
        <w:rPr>
          <w:rFonts w:asciiTheme="majorHAnsi" w:hAnsiTheme="majorHAnsi" w:cstheme="majorHAnsi"/>
        </w:rPr>
      </w:pPr>
    </w:p>
    <w:p w:rsidR="00503E91" w:rsidRPr="000B1C25" w:rsidRDefault="00503E91" w:rsidP="009B62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03-15-18 Version</w:t>
      </w:r>
      <w:bookmarkEnd w:id="0"/>
    </w:p>
    <w:sectPr w:rsidR="00503E91" w:rsidRPr="000B1C25" w:rsidSect="00BB1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D"/>
    <w:rsid w:val="0005074E"/>
    <w:rsid w:val="00086C65"/>
    <w:rsid w:val="00093FE9"/>
    <w:rsid w:val="000B1C25"/>
    <w:rsid w:val="003646D9"/>
    <w:rsid w:val="003E4583"/>
    <w:rsid w:val="003E6543"/>
    <w:rsid w:val="00503E91"/>
    <w:rsid w:val="005B034D"/>
    <w:rsid w:val="0060207D"/>
    <w:rsid w:val="006246B4"/>
    <w:rsid w:val="006924E1"/>
    <w:rsid w:val="00712061"/>
    <w:rsid w:val="0099279F"/>
    <w:rsid w:val="009B627D"/>
    <w:rsid w:val="00A07B6E"/>
    <w:rsid w:val="00A3616A"/>
    <w:rsid w:val="00B8257D"/>
    <w:rsid w:val="00BB1E9B"/>
    <w:rsid w:val="00BC362C"/>
    <w:rsid w:val="00C03A40"/>
    <w:rsid w:val="00D531F7"/>
    <w:rsid w:val="00EF4A5E"/>
    <w:rsid w:val="00F06243"/>
    <w:rsid w:val="00F974F6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799A7"/>
  <w14:defaultImageDpi w14:val="300"/>
  <w15:docId w15:val="{14B6669C-AD33-C14F-871C-6FCD836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Running Dog Ads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dcterms:created xsi:type="dcterms:W3CDTF">2018-03-15T00:09:00Z</dcterms:created>
  <dcterms:modified xsi:type="dcterms:W3CDTF">2018-03-15T00:09:00Z</dcterms:modified>
</cp:coreProperties>
</file>